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87E1C" w14:textId="5AFCAB9B" w:rsidR="004832D7" w:rsidRPr="00F30947" w:rsidRDefault="00A022F2" w:rsidP="00F30947">
      <w:pPr>
        <w:jc w:val="center"/>
        <w:rPr>
          <w:rFonts w:ascii="Avenir Next Regular" w:hAnsi="Avenir Next Regular"/>
          <w:sz w:val="56"/>
          <w:szCs w:val="56"/>
          <w:lang w:val="de-DE"/>
        </w:rPr>
      </w:pPr>
      <w:r w:rsidRPr="2E141D47">
        <w:rPr>
          <w:rFonts w:ascii="Avenir Next Regular" w:hAnsi="Avenir Next Regular"/>
          <w:sz w:val="56"/>
          <w:szCs w:val="56"/>
          <w:lang w:val="de-DE"/>
        </w:rPr>
        <w:t>Das ist Deutschland</w:t>
      </w:r>
      <w:r w:rsidR="00FF3CD3" w:rsidRPr="2E141D47">
        <w:rPr>
          <w:rFonts w:ascii="Avenir Next Regular" w:hAnsi="Avenir Next Regular"/>
          <w:sz w:val="56"/>
          <w:szCs w:val="56"/>
          <w:lang w:val="de-DE"/>
        </w:rPr>
        <w:t xml:space="preserve"> – </w:t>
      </w:r>
      <w:proofErr w:type="spellStart"/>
      <w:r w:rsidR="6F56341E" w:rsidRPr="2E141D47">
        <w:rPr>
          <w:rFonts w:ascii="Avenir Next Regular" w:hAnsi="Avenir Next Regular"/>
          <w:sz w:val="56"/>
          <w:szCs w:val="56"/>
          <w:lang w:val="de-DE"/>
        </w:rPr>
        <w:t>kildeliste</w:t>
      </w:r>
      <w:proofErr w:type="spellEnd"/>
    </w:p>
    <w:p w14:paraId="08C1F2B3" w14:textId="77777777" w:rsidR="00F30947" w:rsidRPr="004832D7" w:rsidRDefault="00F30947">
      <w:pPr>
        <w:rPr>
          <w:lang w:val="de-DE"/>
        </w:rPr>
      </w:pPr>
    </w:p>
    <w:tbl>
      <w:tblPr>
        <w:tblStyle w:val="Tabel-Gitter"/>
        <w:tblW w:w="141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238"/>
        <w:gridCol w:w="7229"/>
        <w:gridCol w:w="709"/>
      </w:tblGrid>
      <w:tr w:rsidR="00B14A4B" w:rsidRPr="00B14A4B" w14:paraId="55C1CEF4" w14:textId="77777777" w:rsidTr="00B14A4B">
        <w:tc>
          <w:tcPr>
            <w:tcW w:w="6238" w:type="dxa"/>
            <w:shd w:val="clear" w:color="auto" w:fill="A6A6A6" w:themeFill="background1" w:themeFillShade="A6"/>
          </w:tcPr>
          <w:p w14:paraId="1B8783EA" w14:textId="77777777" w:rsidR="00382B5D" w:rsidRPr="00B14A4B" w:rsidRDefault="00382B5D">
            <w:pPr>
              <w:rPr>
                <w:b/>
                <w:color w:val="000000" w:themeColor="text1"/>
                <w:lang w:val="de-DE"/>
              </w:rPr>
            </w:pPr>
            <w:proofErr w:type="spellStart"/>
            <w:r w:rsidRPr="00B14A4B">
              <w:rPr>
                <w:b/>
                <w:color w:val="000000" w:themeColor="text1"/>
                <w:lang w:val="de-DE"/>
              </w:rPr>
              <w:t>Tekster</w:t>
            </w:r>
            <w:proofErr w:type="spellEnd"/>
          </w:p>
        </w:tc>
        <w:tc>
          <w:tcPr>
            <w:tcW w:w="7229" w:type="dxa"/>
            <w:shd w:val="clear" w:color="auto" w:fill="A6A6A6" w:themeFill="background1" w:themeFillShade="A6"/>
          </w:tcPr>
          <w:p w14:paraId="38DC6287" w14:textId="77777777" w:rsidR="00382B5D" w:rsidRPr="00B14A4B" w:rsidRDefault="00382B5D">
            <w:pPr>
              <w:rPr>
                <w:b/>
                <w:color w:val="000000" w:themeColor="text1"/>
                <w:lang w:val="de-DE"/>
              </w:rPr>
            </w:pPr>
            <w:proofErr w:type="spellStart"/>
            <w:r w:rsidRPr="00B14A4B">
              <w:rPr>
                <w:b/>
                <w:color w:val="000000" w:themeColor="text1"/>
                <w:lang w:val="de-DE"/>
              </w:rPr>
              <w:t>Kildeoplysninger</w:t>
            </w:r>
            <w:proofErr w:type="spellEnd"/>
          </w:p>
        </w:tc>
        <w:tc>
          <w:tcPr>
            <w:tcW w:w="709" w:type="dxa"/>
            <w:shd w:val="clear" w:color="auto" w:fill="A6A6A6" w:themeFill="background1" w:themeFillShade="A6"/>
          </w:tcPr>
          <w:p w14:paraId="79BCA98F" w14:textId="77777777" w:rsidR="00382B5D" w:rsidRPr="00B14A4B" w:rsidRDefault="00382B5D">
            <w:pPr>
              <w:rPr>
                <w:b/>
                <w:color w:val="000000" w:themeColor="text1"/>
                <w:lang w:val="de-DE"/>
              </w:rPr>
            </w:pPr>
            <w:proofErr w:type="spellStart"/>
            <w:r w:rsidRPr="00B14A4B">
              <w:rPr>
                <w:b/>
                <w:color w:val="000000" w:themeColor="text1"/>
                <w:lang w:val="de-DE"/>
              </w:rPr>
              <w:t>Ns</w:t>
            </w:r>
            <w:proofErr w:type="spellEnd"/>
            <w:r w:rsidRPr="00B14A4B">
              <w:rPr>
                <w:b/>
                <w:color w:val="000000" w:themeColor="text1"/>
                <w:lang w:val="de-DE"/>
              </w:rPr>
              <w:t>.</w:t>
            </w:r>
          </w:p>
        </w:tc>
      </w:tr>
      <w:tr w:rsidR="00B14A4B" w:rsidRPr="00B14A4B" w14:paraId="50039627" w14:textId="77777777" w:rsidTr="00B14A4B">
        <w:tc>
          <w:tcPr>
            <w:tcW w:w="6238" w:type="dxa"/>
          </w:tcPr>
          <w:p w14:paraId="072D5829" w14:textId="77777777" w:rsidR="00382B5D" w:rsidRPr="00B14A4B" w:rsidRDefault="00382B5D">
            <w:pPr>
              <w:rPr>
                <w:color w:val="000000" w:themeColor="text1"/>
                <w:lang w:val="de-DE"/>
              </w:rPr>
            </w:pPr>
            <w:r w:rsidRPr="00B14A4B">
              <w:rPr>
                <w:color w:val="000000" w:themeColor="text1"/>
                <w:lang w:val="de-DE"/>
              </w:rPr>
              <w:t>Berliner, Thüringer, Hamburger, Wiener, Frankfurter und Kopenhagener</w:t>
            </w:r>
          </w:p>
        </w:tc>
        <w:tc>
          <w:tcPr>
            <w:tcW w:w="7229" w:type="dxa"/>
          </w:tcPr>
          <w:p w14:paraId="719BD77C" w14:textId="77777777" w:rsidR="00382B5D" w:rsidRPr="00B14A4B" w:rsidRDefault="00382B5D">
            <w:pPr>
              <w:rPr>
                <w:color w:val="000000" w:themeColor="text1"/>
                <w:lang w:val="de-DE"/>
              </w:rPr>
            </w:pPr>
            <w:r w:rsidRPr="00B14A4B">
              <w:rPr>
                <w:color w:val="000000" w:themeColor="text1"/>
                <w:lang w:val="de-DE"/>
              </w:rPr>
              <w:t>Der Sprung 4, Alinea, 2010</w:t>
            </w:r>
          </w:p>
        </w:tc>
        <w:tc>
          <w:tcPr>
            <w:tcW w:w="709" w:type="dxa"/>
          </w:tcPr>
          <w:p w14:paraId="02A6B1E7" w14:textId="77777777" w:rsidR="00382B5D" w:rsidRPr="00B14A4B" w:rsidRDefault="00382B5D">
            <w:pPr>
              <w:rPr>
                <w:color w:val="000000" w:themeColor="text1"/>
                <w:lang w:val="de-DE"/>
              </w:rPr>
            </w:pPr>
            <w:r w:rsidRPr="00B14A4B">
              <w:rPr>
                <w:color w:val="000000" w:themeColor="text1"/>
                <w:lang w:val="de-DE"/>
              </w:rPr>
              <w:t>0,7</w:t>
            </w:r>
          </w:p>
        </w:tc>
      </w:tr>
      <w:tr w:rsidR="00B14A4B" w:rsidRPr="00B14A4B" w14:paraId="5F49115D" w14:textId="77777777" w:rsidTr="00B14A4B">
        <w:trPr>
          <w:trHeight w:val="300"/>
        </w:trPr>
        <w:tc>
          <w:tcPr>
            <w:tcW w:w="6238" w:type="dxa"/>
          </w:tcPr>
          <w:p w14:paraId="071D2894" w14:textId="000080A9" w:rsidR="6783212F" w:rsidRPr="00B14A4B" w:rsidRDefault="6783212F" w:rsidP="2E141D47">
            <w:pPr>
              <w:rPr>
                <w:color w:val="000000" w:themeColor="text1"/>
                <w:lang w:val="de-DE"/>
              </w:rPr>
            </w:pPr>
            <w:r w:rsidRPr="00B14A4B">
              <w:rPr>
                <w:color w:val="000000" w:themeColor="text1"/>
                <w:lang w:val="de-DE"/>
              </w:rPr>
              <w:t>Birkenstock und die hippen Gesundheitssandalen</w:t>
            </w:r>
          </w:p>
        </w:tc>
        <w:tc>
          <w:tcPr>
            <w:tcW w:w="7229" w:type="dxa"/>
          </w:tcPr>
          <w:p w14:paraId="0D1C6DA2" w14:textId="3AFCEAA6" w:rsidR="6783212F" w:rsidRPr="00B14A4B" w:rsidRDefault="6783212F" w:rsidP="2E141D47">
            <w:pPr>
              <w:rPr>
                <w:color w:val="000000" w:themeColor="text1"/>
                <w:lang w:val="de-DE"/>
              </w:rPr>
            </w:pPr>
            <w:r w:rsidRPr="00B14A4B">
              <w:rPr>
                <w:color w:val="000000" w:themeColor="text1"/>
                <w:lang w:val="en-US"/>
              </w:rPr>
              <w:t xml:space="preserve">Made in Germany, Laila </w:t>
            </w:r>
            <w:proofErr w:type="spellStart"/>
            <w:r w:rsidRPr="00B14A4B">
              <w:rPr>
                <w:color w:val="000000" w:themeColor="text1"/>
                <w:lang w:val="en-US"/>
              </w:rPr>
              <w:t>Breilø</w:t>
            </w:r>
            <w:proofErr w:type="spellEnd"/>
            <w:r w:rsidRPr="00B14A4B">
              <w:rPr>
                <w:color w:val="000000" w:themeColor="text1"/>
                <w:lang w:val="en-US"/>
              </w:rPr>
              <w:t>, 2021, Gyldendal</w:t>
            </w:r>
          </w:p>
        </w:tc>
        <w:tc>
          <w:tcPr>
            <w:tcW w:w="709" w:type="dxa"/>
          </w:tcPr>
          <w:p w14:paraId="600AEE57" w14:textId="50A3827D" w:rsidR="6783212F" w:rsidRPr="00B14A4B" w:rsidRDefault="6783212F" w:rsidP="2E141D47">
            <w:pPr>
              <w:rPr>
                <w:color w:val="000000" w:themeColor="text1"/>
                <w:lang w:val="de-DE"/>
              </w:rPr>
            </w:pPr>
            <w:r w:rsidRPr="00B14A4B">
              <w:rPr>
                <w:color w:val="000000" w:themeColor="text1"/>
                <w:lang w:val="de-DE"/>
              </w:rPr>
              <w:t>1,4</w:t>
            </w:r>
          </w:p>
        </w:tc>
      </w:tr>
      <w:tr w:rsidR="00B14A4B" w:rsidRPr="00B14A4B" w14:paraId="275EA919" w14:textId="77777777" w:rsidTr="00B14A4B">
        <w:tc>
          <w:tcPr>
            <w:tcW w:w="6238" w:type="dxa"/>
          </w:tcPr>
          <w:p w14:paraId="26015256" w14:textId="4E7E6610" w:rsidR="00BC2392" w:rsidRPr="00B14A4B" w:rsidRDefault="001B0638">
            <w:pPr>
              <w:rPr>
                <w:color w:val="000000" w:themeColor="text1"/>
                <w:lang w:val="de-DE"/>
              </w:rPr>
            </w:pPr>
            <w:r w:rsidRPr="00B14A4B">
              <w:rPr>
                <w:color w:val="000000" w:themeColor="text1"/>
                <w:lang w:val="de-DE"/>
              </w:rPr>
              <w:t>Das Oktoberfest</w:t>
            </w:r>
          </w:p>
        </w:tc>
        <w:tc>
          <w:tcPr>
            <w:tcW w:w="7229" w:type="dxa"/>
          </w:tcPr>
          <w:p w14:paraId="1BC0691D" w14:textId="3CADD751" w:rsidR="00BC2392" w:rsidRPr="00B14A4B" w:rsidRDefault="006B40B7">
            <w:pPr>
              <w:rPr>
                <w:color w:val="000000" w:themeColor="text1"/>
                <w:lang w:val="de-DE"/>
              </w:rPr>
            </w:pPr>
            <w:hyperlink r:id="rId10" w:history="1">
              <w:r w:rsidRPr="00B14A4B">
                <w:rPr>
                  <w:rStyle w:val="Hyperlink"/>
                  <w:color w:val="000000" w:themeColor="text1"/>
                  <w:lang w:val="de-DE"/>
                </w:rPr>
                <w:t>https://gdf.dk/zusammen-lernen/deutschland/das-oktoberfest</w:t>
              </w:r>
            </w:hyperlink>
          </w:p>
        </w:tc>
        <w:tc>
          <w:tcPr>
            <w:tcW w:w="709" w:type="dxa"/>
          </w:tcPr>
          <w:p w14:paraId="3F8D3608" w14:textId="773BC3A2" w:rsidR="00BC2392" w:rsidRPr="00B14A4B" w:rsidRDefault="00827C7A">
            <w:pPr>
              <w:rPr>
                <w:color w:val="000000" w:themeColor="text1"/>
                <w:lang w:val="de-DE"/>
              </w:rPr>
            </w:pPr>
            <w:r w:rsidRPr="00B14A4B">
              <w:rPr>
                <w:color w:val="000000" w:themeColor="text1"/>
                <w:lang w:val="de-DE"/>
              </w:rPr>
              <w:t>0,9</w:t>
            </w:r>
          </w:p>
        </w:tc>
      </w:tr>
      <w:tr w:rsidR="00B14A4B" w:rsidRPr="00B14A4B" w14:paraId="4477B400" w14:textId="77777777" w:rsidTr="00B14A4B">
        <w:tc>
          <w:tcPr>
            <w:tcW w:w="6238" w:type="dxa"/>
          </w:tcPr>
          <w:p w14:paraId="34A42898" w14:textId="77777777" w:rsidR="00382B5D" w:rsidRPr="00B14A4B" w:rsidRDefault="00382B5D">
            <w:pPr>
              <w:rPr>
                <w:color w:val="000000" w:themeColor="text1"/>
                <w:lang w:val="de-DE"/>
              </w:rPr>
            </w:pPr>
            <w:r w:rsidRPr="00B14A4B">
              <w:rPr>
                <w:color w:val="000000" w:themeColor="text1"/>
                <w:lang w:val="de-DE"/>
              </w:rPr>
              <w:t>Deutsche Essgewohnheiten</w:t>
            </w:r>
          </w:p>
        </w:tc>
        <w:tc>
          <w:tcPr>
            <w:tcW w:w="7229" w:type="dxa"/>
          </w:tcPr>
          <w:p w14:paraId="18B61235" w14:textId="77777777" w:rsidR="00382B5D" w:rsidRPr="00B14A4B" w:rsidRDefault="00382B5D">
            <w:pPr>
              <w:rPr>
                <w:color w:val="000000" w:themeColor="text1"/>
                <w:lang w:val="de-DE"/>
              </w:rPr>
            </w:pPr>
            <w:r w:rsidRPr="00B14A4B">
              <w:rPr>
                <w:rFonts w:cs="Verdana"/>
                <w:color w:val="000000" w:themeColor="text1"/>
                <w:lang w:val="de-DE"/>
              </w:rPr>
              <w:t>http://www.goethe.de/ins/ie/prj/scl/ess/de179806.htm</w:t>
            </w:r>
          </w:p>
        </w:tc>
        <w:tc>
          <w:tcPr>
            <w:tcW w:w="709" w:type="dxa"/>
          </w:tcPr>
          <w:p w14:paraId="1BE53D91" w14:textId="77777777" w:rsidR="00382B5D" w:rsidRPr="00B14A4B" w:rsidRDefault="00382B5D">
            <w:pPr>
              <w:rPr>
                <w:color w:val="000000" w:themeColor="text1"/>
                <w:lang w:val="de-DE"/>
              </w:rPr>
            </w:pPr>
            <w:r w:rsidRPr="00B14A4B">
              <w:rPr>
                <w:color w:val="000000" w:themeColor="text1"/>
                <w:lang w:val="de-DE"/>
              </w:rPr>
              <w:t>2,7</w:t>
            </w:r>
          </w:p>
        </w:tc>
      </w:tr>
      <w:tr w:rsidR="00B14A4B" w:rsidRPr="00B14A4B" w14:paraId="3C0B4B9A" w14:textId="77777777" w:rsidTr="00B14A4B">
        <w:tc>
          <w:tcPr>
            <w:tcW w:w="6238" w:type="dxa"/>
          </w:tcPr>
          <w:p w14:paraId="3F41330D" w14:textId="77777777" w:rsidR="00382B5D" w:rsidRPr="00B14A4B" w:rsidRDefault="00382B5D">
            <w:pPr>
              <w:rPr>
                <w:color w:val="000000" w:themeColor="text1"/>
                <w:lang w:val="de-DE"/>
              </w:rPr>
            </w:pPr>
            <w:r w:rsidRPr="00B14A4B">
              <w:rPr>
                <w:color w:val="000000" w:themeColor="text1"/>
                <w:lang w:val="de-DE"/>
              </w:rPr>
              <w:t>Deutsche Jungs: Sie glauben, sie kriegen alles</w:t>
            </w:r>
          </w:p>
        </w:tc>
        <w:tc>
          <w:tcPr>
            <w:tcW w:w="7229" w:type="dxa"/>
          </w:tcPr>
          <w:p w14:paraId="43504566" w14:textId="77777777" w:rsidR="00382B5D" w:rsidRPr="00B14A4B" w:rsidRDefault="00382B5D">
            <w:pPr>
              <w:rPr>
                <w:color w:val="000000" w:themeColor="text1"/>
                <w:lang w:val="de-DE"/>
              </w:rPr>
            </w:pPr>
            <w:r w:rsidRPr="00B14A4B">
              <w:rPr>
                <w:color w:val="000000" w:themeColor="text1"/>
                <w:lang w:val="de-DE"/>
              </w:rPr>
              <w:t xml:space="preserve">Typisch deutsch? Ein Mosaik, </w:t>
            </w:r>
            <w:proofErr w:type="spellStart"/>
            <w:r w:rsidRPr="00B14A4B">
              <w:rPr>
                <w:color w:val="000000" w:themeColor="text1"/>
                <w:lang w:val="de-DE"/>
              </w:rPr>
              <w:t>Systime</w:t>
            </w:r>
            <w:proofErr w:type="spellEnd"/>
            <w:r w:rsidRPr="00B14A4B">
              <w:rPr>
                <w:color w:val="000000" w:themeColor="text1"/>
                <w:lang w:val="de-DE"/>
              </w:rPr>
              <w:t>, 2003</w:t>
            </w:r>
          </w:p>
        </w:tc>
        <w:tc>
          <w:tcPr>
            <w:tcW w:w="709" w:type="dxa"/>
          </w:tcPr>
          <w:p w14:paraId="7983456C" w14:textId="77777777" w:rsidR="00382B5D" w:rsidRPr="00B14A4B" w:rsidRDefault="00382B5D">
            <w:pPr>
              <w:rPr>
                <w:color w:val="000000" w:themeColor="text1"/>
                <w:lang w:val="de-DE"/>
              </w:rPr>
            </w:pPr>
            <w:r w:rsidRPr="00B14A4B">
              <w:rPr>
                <w:color w:val="000000" w:themeColor="text1"/>
                <w:lang w:val="de-DE"/>
              </w:rPr>
              <w:t>1,0</w:t>
            </w:r>
          </w:p>
        </w:tc>
      </w:tr>
      <w:tr w:rsidR="00B14A4B" w:rsidRPr="00B14A4B" w14:paraId="4E0E541D" w14:textId="77777777" w:rsidTr="00B14A4B">
        <w:tc>
          <w:tcPr>
            <w:tcW w:w="6238" w:type="dxa"/>
          </w:tcPr>
          <w:p w14:paraId="18602718" w14:textId="77777777" w:rsidR="00382B5D" w:rsidRPr="00B14A4B" w:rsidRDefault="00382B5D">
            <w:pPr>
              <w:rPr>
                <w:color w:val="000000" w:themeColor="text1"/>
                <w:lang w:val="de-DE"/>
              </w:rPr>
            </w:pPr>
            <w:r w:rsidRPr="00B14A4B">
              <w:rPr>
                <w:color w:val="000000" w:themeColor="text1"/>
                <w:lang w:val="de-DE"/>
              </w:rPr>
              <w:t>Deutsche Mädchen: Sie sind schön für sich selbst</w:t>
            </w:r>
          </w:p>
        </w:tc>
        <w:tc>
          <w:tcPr>
            <w:tcW w:w="7229" w:type="dxa"/>
          </w:tcPr>
          <w:p w14:paraId="3BC87685" w14:textId="77777777" w:rsidR="00382B5D" w:rsidRPr="00B14A4B" w:rsidRDefault="00382B5D">
            <w:pPr>
              <w:rPr>
                <w:color w:val="000000" w:themeColor="text1"/>
                <w:lang w:val="de-DE"/>
              </w:rPr>
            </w:pPr>
            <w:r w:rsidRPr="00B14A4B">
              <w:rPr>
                <w:color w:val="000000" w:themeColor="text1"/>
                <w:lang w:val="de-DE"/>
              </w:rPr>
              <w:t xml:space="preserve">Typisch deutsch? Ein Mosaik, </w:t>
            </w:r>
            <w:proofErr w:type="spellStart"/>
            <w:r w:rsidRPr="00B14A4B">
              <w:rPr>
                <w:color w:val="000000" w:themeColor="text1"/>
                <w:lang w:val="de-DE"/>
              </w:rPr>
              <w:t>Systime</w:t>
            </w:r>
            <w:proofErr w:type="spellEnd"/>
            <w:r w:rsidRPr="00B14A4B">
              <w:rPr>
                <w:color w:val="000000" w:themeColor="text1"/>
                <w:lang w:val="de-DE"/>
              </w:rPr>
              <w:t>, 2003</w:t>
            </w:r>
          </w:p>
        </w:tc>
        <w:tc>
          <w:tcPr>
            <w:tcW w:w="709" w:type="dxa"/>
          </w:tcPr>
          <w:p w14:paraId="1477AC01" w14:textId="77777777" w:rsidR="00382B5D" w:rsidRPr="00B14A4B" w:rsidRDefault="00382B5D">
            <w:pPr>
              <w:rPr>
                <w:color w:val="000000" w:themeColor="text1"/>
                <w:lang w:val="de-DE"/>
              </w:rPr>
            </w:pPr>
            <w:r w:rsidRPr="00B14A4B">
              <w:rPr>
                <w:color w:val="000000" w:themeColor="text1"/>
                <w:lang w:val="de-DE"/>
              </w:rPr>
              <w:t>1,3</w:t>
            </w:r>
          </w:p>
        </w:tc>
      </w:tr>
      <w:tr w:rsidR="005A3126" w:rsidRPr="00B14A4B" w14:paraId="2C564DEF" w14:textId="77777777" w:rsidTr="00B14A4B">
        <w:tc>
          <w:tcPr>
            <w:tcW w:w="6238" w:type="dxa"/>
          </w:tcPr>
          <w:p w14:paraId="69CBA063" w14:textId="74C32C8E" w:rsidR="005A3126" w:rsidRPr="00B14A4B" w:rsidRDefault="005A3126">
            <w:pPr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Deutschland – Land und Leute</w:t>
            </w:r>
          </w:p>
        </w:tc>
        <w:tc>
          <w:tcPr>
            <w:tcW w:w="7229" w:type="dxa"/>
          </w:tcPr>
          <w:p w14:paraId="43D4D3B3" w14:textId="51CFA903" w:rsidR="005A3126" w:rsidRPr="004E498D" w:rsidRDefault="004E498D" w:rsidP="004E498D">
            <w:pPr>
              <w:tabs>
                <w:tab w:val="left" w:pos="10803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</w:rPr>
              <w:t>www.</w:t>
            </w:r>
            <w:r w:rsidRPr="004E498D">
              <w:rPr>
                <w:rFonts w:ascii="Cambria" w:eastAsia="Cambria" w:hAnsi="Cambria" w:cs="Cambria"/>
              </w:rPr>
              <w:t>tysk.gyldendal.dk</w:t>
            </w:r>
          </w:p>
        </w:tc>
        <w:tc>
          <w:tcPr>
            <w:tcW w:w="709" w:type="dxa"/>
          </w:tcPr>
          <w:p w14:paraId="56CA5CC8" w14:textId="3BE7D053" w:rsidR="005A3126" w:rsidRPr="00B14A4B" w:rsidRDefault="004E498D">
            <w:pPr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0,9</w:t>
            </w:r>
          </w:p>
        </w:tc>
      </w:tr>
      <w:tr w:rsidR="00B14A4B" w:rsidRPr="00B14A4B" w14:paraId="547E8ABD" w14:textId="77777777" w:rsidTr="00B14A4B">
        <w:tc>
          <w:tcPr>
            <w:tcW w:w="6238" w:type="dxa"/>
          </w:tcPr>
          <w:p w14:paraId="16BDCDC1" w14:textId="77777777" w:rsidR="00382B5D" w:rsidRPr="00B14A4B" w:rsidRDefault="00382B5D">
            <w:pPr>
              <w:rPr>
                <w:color w:val="000000" w:themeColor="text1"/>
                <w:lang w:val="de-DE"/>
              </w:rPr>
            </w:pPr>
            <w:bookmarkStart w:id="0" w:name="OLE_LINK5"/>
            <w:bookmarkStart w:id="1" w:name="OLE_LINK6"/>
            <w:r w:rsidRPr="00B14A4B">
              <w:rPr>
                <w:color w:val="000000" w:themeColor="text1"/>
                <w:lang w:val="de-DE"/>
              </w:rPr>
              <w:t>Duzen oder siezen?</w:t>
            </w:r>
            <w:bookmarkEnd w:id="0"/>
            <w:bookmarkEnd w:id="1"/>
          </w:p>
        </w:tc>
        <w:tc>
          <w:tcPr>
            <w:tcW w:w="7229" w:type="dxa"/>
          </w:tcPr>
          <w:p w14:paraId="0A8B2A33" w14:textId="77777777" w:rsidR="00382B5D" w:rsidRPr="00B14A4B" w:rsidRDefault="00382B5D">
            <w:pPr>
              <w:rPr>
                <w:color w:val="000000" w:themeColor="text1"/>
                <w:lang w:val="de-DE"/>
              </w:rPr>
            </w:pPr>
            <w:r w:rsidRPr="00B14A4B">
              <w:rPr>
                <w:color w:val="000000" w:themeColor="text1"/>
                <w:lang w:val="de-DE"/>
              </w:rPr>
              <w:t xml:space="preserve">Typisch deutsch? Ein Mosaik, </w:t>
            </w:r>
            <w:proofErr w:type="spellStart"/>
            <w:r w:rsidRPr="00B14A4B">
              <w:rPr>
                <w:color w:val="000000" w:themeColor="text1"/>
                <w:lang w:val="de-DE"/>
              </w:rPr>
              <w:t>Systime</w:t>
            </w:r>
            <w:proofErr w:type="spellEnd"/>
            <w:r w:rsidRPr="00B14A4B">
              <w:rPr>
                <w:color w:val="000000" w:themeColor="text1"/>
                <w:lang w:val="de-DE"/>
              </w:rPr>
              <w:t>, 2003</w:t>
            </w:r>
          </w:p>
        </w:tc>
        <w:tc>
          <w:tcPr>
            <w:tcW w:w="709" w:type="dxa"/>
          </w:tcPr>
          <w:p w14:paraId="17DEAC23" w14:textId="77777777" w:rsidR="00382B5D" w:rsidRPr="00B14A4B" w:rsidRDefault="00382B5D">
            <w:pPr>
              <w:rPr>
                <w:color w:val="000000" w:themeColor="text1"/>
                <w:lang w:val="de-DE"/>
              </w:rPr>
            </w:pPr>
            <w:r w:rsidRPr="00B14A4B">
              <w:rPr>
                <w:color w:val="000000" w:themeColor="text1"/>
                <w:lang w:val="de-DE"/>
              </w:rPr>
              <w:t>0,8</w:t>
            </w:r>
          </w:p>
        </w:tc>
      </w:tr>
      <w:tr w:rsidR="00B14A4B" w:rsidRPr="00B14A4B" w14:paraId="4DE2834A" w14:textId="77777777" w:rsidTr="00B14A4B">
        <w:tc>
          <w:tcPr>
            <w:tcW w:w="6238" w:type="dxa"/>
          </w:tcPr>
          <w:p w14:paraId="159D4E34" w14:textId="77777777" w:rsidR="00382B5D" w:rsidRPr="00B14A4B" w:rsidRDefault="00382B5D">
            <w:pPr>
              <w:rPr>
                <w:color w:val="000000" w:themeColor="text1"/>
                <w:lang w:val="de-DE"/>
              </w:rPr>
            </w:pPr>
            <w:proofErr w:type="spellStart"/>
            <w:r w:rsidRPr="00B14A4B">
              <w:rPr>
                <w:color w:val="000000" w:themeColor="text1"/>
                <w:lang w:val="de-DE"/>
              </w:rPr>
              <w:t>Erklär’s</w:t>
            </w:r>
            <w:proofErr w:type="spellEnd"/>
            <w:r w:rsidRPr="00B14A4B">
              <w:rPr>
                <w:color w:val="000000" w:themeColor="text1"/>
                <w:lang w:val="de-DE"/>
              </w:rPr>
              <w:t xml:space="preserve"> mir: Was ist ein Schlager?</w:t>
            </w:r>
          </w:p>
        </w:tc>
        <w:tc>
          <w:tcPr>
            <w:tcW w:w="7229" w:type="dxa"/>
          </w:tcPr>
          <w:p w14:paraId="4ECDD6B0" w14:textId="77777777" w:rsidR="00382B5D" w:rsidRPr="00B14A4B" w:rsidRDefault="00382B5D">
            <w:pPr>
              <w:rPr>
                <w:color w:val="000000" w:themeColor="text1"/>
                <w:lang w:val="de-DE"/>
              </w:rPr>
            </w:pPr>
            <w:hyperlink r:id="rId11" w:history="1">
              <w:r w:rsidRPr="00B14A4B">
                <w:rPr>
                  <w:rStyle w:val="Hyperlink"/>
                  <w:color w:val="000000" w:themeColor="text1"/>
                  <w:lang w:val="de-DE"/>
                </w:rPr>
                <w:t>http://www.badische-zeitung.de/erklaers-mir/erklaer-s-mir-was-ist-ein-schlager--14521773.html</w:t>
              </w:r>
            </w:hyperlink>
          </w:p>
        </w:tc>
        <w:tc>
          <w:tcPr>
            <w:tcW w:w="709" w:type="dxa"/>
          </w:tcPr>
          <w:p w14:paraId="49B207D0" w14:textId="77777777" w:rsidR="00382B5D" w:rsidRPr="00B14A4B" w:rsidRDefault="00382B5D">
            <w:pPr>
              <w:rPr>
                <w:color w:val="000000" w:themeColor="text1"/>
                <w:lang w:val="de-DE"/>
              </w:rPr>
            </w:pPr>
            <w:r w:rsidRPr="00B14A4B">
              <w:rPr>
                <w:color w:val="000000" w:themeColor="text1"/>
                <w:lang w:val="de-DE"/>
              </w:rPr>
              <w:t>0,6</w:t>
            </w:r>
          </w:p>
        </w:tc>
      </w:tr>
      <w:tr w:rsidR="002B2D62" w:rsidRPr="00CE5AED" w14:paraId="65176C57" w14:textId="77777777" w:rsidTr="00B14A4B">
        <w:tc>
          <w:tcPr>
            <w:tcW w:w="6238" w:type="dxa"/>
          </w:tcPr>
          <w:p w14:paraId="1C276EB7" w14:textId="24FFEB41" w:rsidR="002B2D62" w:rsidRPr="00B14A4B" w:rsidRDefault="002B2D62">
            <w:pPr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Haribo macht Kinder froh</w:t>
            </w:r>
          </w:p>
        </w:tc>
        <w:tc>
          <w:tcPr>
            <w:tcW w:w="7229" w:type="dxa"/>
          </w:tcPr>
          <w:p w14:paraId="2FCF2864" w14:textId="5F68E4D9" w:rsidR="002B2D62" w:rsidRPr="00CE5AED" w:rsidRDefault="00CE5AED">
            <w:pPr>
              <w:rPr>
                <w:rFonts w:ascii="Cambria" w:hAnsi="Cambria"/>
                <w:lang w:val="en-US"/>
              </w:rPr>
            </w:pPr>
            <w:r w:rsidRPr="002B2D05">
              <w:rPr>
                <w:rFonts w:ascii="Cambria" w:eastAsia="Cambria" w:hAnsi="Cambria" w:cs="Cambria"/>
                <w:lang w:val="en-US"/>
              </w:rPr>
              <w:t xml:space="preserve">Made in Germany, Laila </w:t>
            </w:r>
            <w:proofErr w:type="spellStart"/>
            <w:r w:rsidRPr="002B2D05">
              <w:rPr>
                <w:rFonts w:ascii="Cambria" w:eastAsia="Cambria" w:hAnsi="Cambria" w:cs="Cambria"/>
                <w:lang w:val="en-US"/>
              </w:rPr>
              <w:t>Breilø</w:t>
            </w:r>
            <w:proofErr w:type="spellEnd"/>
            <w:r w:rsidRPr="002B2D05">
              <w:rPr>
                <w:rFonts w:ascii="Cambria" w:eastAsia="Cambria" w:hAnsi="Cambria" w:cs="Cambria"/>
                <w:lang w:val="en-US"/>
              </w:rPr>
              <w:t>, 2021, Gyldendal</w:t>
            </w:r>
          </w:p>
        </w:tc>
        <w:tc>
          <w:tcPr>
            <w:tcW w:w="709" w:type="dxa"/>
          </w:tcPr>
          <w:p w14:paraId="394D49DD" w14:textId="7F4B1731" w:rsidR="002B2D62" w:rsidRPr="00B14A4B" w:rsidRDefault="002B2D05">
            <w:pPr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2,6</w:t>
            </w:r>
          </w:p>
        </w:tc>
      </w:tr>
      <w:tr w:rsidR="00B14A4B" w:rsidRPr="00B14A4B" w14:paraId="3ED26A37" w14:textId="77777777" w:rsidTr="00B14A4B">
        <w:tc>
          <w:tcPr>
            <w:tcW w:w="6238" w:type="dxa"/>
          </w:tcPr>
          <w:p w14:paraId="05D387BA" w14:textId="77777777" w:rsidR="00382B5D" w:rsidRPr="00B14A4B" w:rsidRDefault="00382B5D">
            <w:pPr>
              <w:rPr>
                <w:color w:val="000000" w:themeColor="text1"/>
                <w:lang w:val="de-DE"/>
              </w:rPr>
            </w:pPr>
            <w:bookmarkStart w:id="2" w:name="OLE_LINK3"/>
            <w:bookmarkStart w:id="3" w:name="OLE_LINK4"/>
            <w:r w:rsidRPr="00B14A4B">
              <w:rPr>
                <w:color w:val="000000" w:themeColor="text1"/>
                <w:lang w:val="de-DE"/>
              </w:rPr>
              <w:t>Ich bin (k)ein deutscher</w:t>
            </w:r>
            <w:bookmarkEnd w:id="2"/>
            <w:bookmarkEnd w:id="3"/>
          </w:p>
        </w:tc>
        <w:tc>
          <w:tcPr>
            <w:tcW w:w="7229" w:type="dxa"/>
          </w:tcPr>
          <w:p w14:paraId="1F0A95E2" w14:textId="77777777" w:rsidR="00382B5D" w:rsidRPr="00B14A4B" w:rsidRDefault="00382B5D">
            <w:pPr>
              <w:rPr>
                <w:color w:val="000000" w:themeColor="text1"/>
                <w:lang w:val="de-DE"/>
              </w:rPr>
            </w:pPr>
            <w:r w:rsidRPr="00B14A4B">
              <w:rPr>
                <w:color w:val="000000" w:themeColor="text1"/>
                <w:lang w:val="de-DE"/>
              </w:rPr>
              <w:t xml:space="preserve">Typisch deutsch? Ein Mosaik, </w:t>
            </w:r>
            <w:proofErr w:type="spellStart"/>
            <w:r w:rsidRPr="00B14A4B">
              <w:rPr>
                <w:color w:val="000000" w:themeColor="text1"/>
                <w:lang w:val="de-DE"/>
              </w:rPr>
              <w:t>Systime</w:t>
            </w:r>
            <w:proofErr w:type="spellEnd"/>
            <w:r w:rsidRPr="00B14A4B">
              <w:rPr>
                <w:color w:val="000000" w:themeColor="text1"/>
                <w:lang w:val="de-DE"/>
              </w:rPr>
              <w:t>, 2003</w:t>
            </w:r>
          </w:p>
        </w:tc>
        <w:tc>
          <w:tcPr>
            <w:tcW w:w="709" w:type="dxa"/>
          </w:tcPr>
          <w:p w14:paraId="7424B220" w14:textId="77777777" w:rsidR="00382B5D" w:rsidRPr="00B14A4B" w:rsidRDefault="00382B5D">
            <w:pPr>
              <w:rPr>
                <w:color w:val="000000" w:themeColor="text1"/>
                <w:lang w:val="de-DE"/>
              </w:rPr>
            </w:pPr>
            <w:r w:rsidRPr="00B14A4B">
              <w:rPr>
                <w:color w:val="000000" w:themeColor="text1"/>
                <w:lang w:val="de-DE"/>
              </w:rPr>
              <w:t>0,7</w:t>
            </w:r>
          </w:p>
        </w:tc>
      </w:tr>
      <w:tr w:rsidR="00B14A4B" w:rsidRPr="00B14A4B" w14:paraId="18AC6696" w14:textId="77777777" w:rsidTr="00B14A4B">
        <w:tc>
          <w:tcPr>
            <w:tcW w:w="6238" w:type="dxa"/>
          </w:tcPr>
          <w:p w14:paraId="29418BBC" w14:textId="77777777" w:rsidR="00382B5D" w:rsidRPr="00B14A4B" w:rsidRDefault="00382B5D">
            <w:pPr>
              <w:rPr>
                <w:color w:val="000000" w:themeColor="text1"/>
                <w:lang w:val="de-DE"/>
              </w:rPr>
            </w:pPr>
            <w:r w:rsidRPr="00B14A4B">
              <w:rPr>
                <w:color w:val="000000" w:themeColor="text1"/>
                <w:lang w:val="de-DE"/>
              </w:rPr>
              <w:t>Karneval – Fastnacht – Fasching</w:t>
            </w:r>
          </w:p>
        </w:tc>
        <w:tc>
          <w:tcPr>
            <w:tcW w:w="7229" w:type="dxa"/>
          </w:tcPr>
          <w:p w14:paraId="529A7746" w14:textId="77777777" w:rsidR="00382B5D" w:rsidRPr="00B14A4B" w:rsidRDefault="00382B5D">
            <w:pPr>
              <w:rPr>
                <w:color w:val="000000" w:themeColor="text1"/>
                <w:lang w:val="de-DE"/>
              </w:rPr>
            </w:pPr>
            <w:r w:rsidRPr="00B14A4B">
              <w:rPr>
                <w:color w:val="000000" w:themeColor="text1"/>
                <w:lang w:val="de-DE"/>
              </w:rPr>
              <w:t>Der Sprung 4, Alinea, 2010</w:t>
            </w:r>
          </w:p>
        </w:tc>
        <w:tc>
          <w:tcPr>
            <w:tcW w:w="709" w:type="dxa"/>
          </w:tcPr>
          <w:p w14:paraId="0ADE9951" w14:textId="77777777" w:rsidR="00382B5D" w:rsidRPr="00B14A4B" w:rsidRDefault="00382B5D">
            <w:pPr>
              <w:rPr>
                <w:color w:val="000000" w:themeColor="text1"/>
                <w:lang w:val="de-DE"/>
              </w:rPr>
            </w:pPr>
            <w:r w:rsidRPr="00B14A4B">
              <w:rPr>
                <w:color w:val="000000" w:themeColor="text1"/>
                <w:lang w:val="de-DE"/>
              </w:rPr>
              <w:t>2,6</w:t>
            </w:r>
          </w:p>
        </w:tc>
      </w:tr>
      <w:tr w:rsidR="00B14A4B" w:rsidRPr="005B5888" w14:paraId="3358EE5B" w14:textId="77777777" w:rsidTr="00B14A4B">
        <w:tc>
          <w:tcPr>
            <w:tcW w:w="6238" w:type="dxa"/>
          </w:tcPr>
          <w:p w14:paraId="774D5680" w14:textId="36695A34" w:rsidR="00512B67" w:rsidRPr="00B14A4B" w:rsidRDefault="00512B67">
            <w:pPr>
              <w:rPr>
                <w:color w:val="000000" w:themeColor="text1"/>
                <w:lang w:val="de-DE"/>
              </w:rPr>
            </w:pPr>
            <w:r w:rsidRPr="00B14A4B">
              <w:rPr>
                <w:color w:val="000000" w:themeColor="text1"/>
                <w:lang w:val="de-DE"/>
              </w:rPr>
              <w:t>Kornblumen, Jürgen Drews</w:t>
            </w:r>
          </w:p>
        </w:tc>
        <w:tc>
          <w:tcPr>
            <w:tcW w:w="7229" w:type="dxa"/>
          </w:tcPr>
          <w:p w14:paraId="6CFC6B47" w14:textId="3400D5C0" w:rsidR="00512B67" w:rsidRPr="00B14A4B" w:rsidRDefault="00512B67">
            <w:pPr>
              <w:rPr>
                <w:color w:val="000000" w:themeColor="text1"/>
                <w:lang w:val="de-DE"/>
              </w:rPr>
            </w:pPr>
            <w:hyperlink r:id="rId12" w:history="1">
              <w:r w:rsidRPr="00B14A4B">
                <w:rPr>
                  <w:rStyle w:val="Hyperlink"/>
                  <w:color w:val="000000" w:themeColor="text1"/>
                  <w:lang w:val="de-DE"/>
                </w:rPr>
                <w:t>https://www.youtube.com/watch?v=sQsN7BHGNR0</w:t>
              </w:r>
            </w:hyperlink>
            <w:r w:rsidRPr="00B14A4B">
              <w:rPr>
                <w:color w:val="000000" w:themeColor="text1"/>
                <w:lang w:val="de-DE"/>
              </w:rPr>
              <w:t xml:space="preserve"> </w:t>
            </w:r>
          </w:p>
        </w:tc>
        <w:tc>
          <w:tcPr>
            <w:tcW w:w="709" w:type="dxa"/>
          </w:tcPr>
          <w:p w14:paraId="2AAC6985" w14:textId="77777777" w:rsidR="00512B67" w:rsidRPr="00B14A4B" w:rsidRDefault="00512B67">
            <w:pPr>
              <w:rPr>
                <w:color w:val="000000" w:themeColor="text1"/>
                <w:lang w:val="de-DE"/>
              </w:rPr>
            </w:pPr>
          </w:p>
        </w:tc>
      </w:tr>
      <w:tr w:rsidR="005B5888" w:rsidRPr="005B5888" w14:paraId="33BC756A" w14:textId="77777777" w:rsidTr="00B14A4B">
        <w:tc>
          <w:tcPr>
            <w:tcW w:w="6238" w:type="dxa"/>
          </w:tcPr>
          <w:p w14:paraId="59C8EA07" w14:textId="2DFC38D3" w:rsidR="005B5888" w:rsidRPr="00B14A4B" w:rsidRDefault="005B5888">
            <w:pPr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Multikulturelles Leben in Deutschland</w:t>
            </w:r>
          </w:p>
        </w:tc>
        <w:tc>
          <w:tcPr>
            <w:tcW w:w="7229" w:type="dxa"/>
          </w:tcPr>
          <w:p w14:paraId="0BC6EA09" w14:textId="05768B74" w:rsidR="004F7A63" w:rsidRPr="005B5888" w:rsidRDefault="004F7A63">
            <w:pPr>
              <w:rPr>
                <w:lang w:val="de-DE"/>
              </w:rPr>
            </w:pPr>
            <w:r>
              <w:rPr>
                <w:lang w:val="de-DE"/>
              </w:rPr>
              <w:t>www.goethe.de</w:t>
            </w:r>
          </w:p>
        </w:tc>
        <w:tc>
          <w:tcPr>
            <w:tcW w:w="709" w:type="dxa"/>
          </w:tcPr>
          <w:p w14:paraId="690D066D" w14:textId="7B309BE3" w:rsidR="005B5888" w:rsidRPr="00B14A4B" w:rsidRDefault="004F7A63">
            <w:pPr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1,5</w:t>
            </w:r>
          </w:p>
        </w:tc>
      </w:tr>
      <w:tr w:rsidR="00B14A4B" w:rsidRPr="00B14A4B" w14:paraId="2EB1A46D" w14:textId="77777777" w:rsidTr="00B14A4B">
        <w:tc>
          <w:tcPr>
            <w:tcW w:w="6238" w:type="dxa"/>
          </w:tcPr>
          <w:p w14:paraId="3DE1CF60" w14:textId="77777777" w:rsidR="00382B5D" w:rsidRPr="00B14A4B" w:rsidRDefault="00382B5D">
            <w:pPr>
              <w:rPr>
                <w:color w:val="000000" w:themeColor="text1"/>
                <w:lang w:val="de-DE"/>
              </w:rPr>
            </w:pPr>
            <w:r w:rsidRPr="00B14A4B">
              <w:rPr>
                <w:color w:val="000000" w:themeColor="text1"/>
                <w:lang w:val="de-DE"/>
              </w:rPr>
              <w:t>Oktoberfest: Viele Besucher, viele Fundsachen</w:t>
            </w:r>
          </w:p>
        </w:tc>
        <w:tc>
          <w:tcPr>
            <w:tcW w:w="7229" w:type="dxa"/>
          </w:tcPr>
          <w:p w14:paraId="1ADD60BB" w14:textId="77777777" w:rsidR="00382B5D" w:rsidRPr="00B14A4B" w:rsidRDefault="00382B5D">
            <w:pPr>
              <w:rPr>
                <w:color w:val="000000" w:themeColor="text1"/>
                <w:lang w:val="de-DE"/>
              </w:rPr>
            </w:pPr>
            <w:r w:rsidRPr="00B14A4B">
              <w:rPr>
                <w:color w:val="000000" w:themeColor="text1"/>
                <w:lang w:val="de-DE"/>
              </w:rPr>
              <w:t xml:space="preserve">Der Nordschleswiger, 19. </w:t>
            </w:r>
            <w:proofErr w:type="spellStart"/>
            <w:r w:rsidRPr="00B14A4B">
              <w:rPr>
                <w:color w:val="000000" w:themeColor="text1"/>
                <w:lang w:val="de-DE"/>
              </w:rPr>
              <w:t>september</w:t>
            </w:r>
            <w:proofErr w:type="spellEnd"/>
            <w:r w:rsidRPr="00B14A4B">
              <w:rPr>
                <w:color w:val="000000" w:themeColor="text1"/>
                <w:lang w:val="de-DE"/>
              </w:rPr>
              <w:t xml:space="preserve"> 2011</w:t>
            </w:r>
          </w:p>
        </w:tc>
        <w:tc>
          <w:tcPr>
            <w:tcW w:w="709" w:type="dxa"/>
          </w:tcPr>
          <w:p w14:paraId="39D4AB05" w14:textId="77777777" w:rsidR="00382B5D" w:rsidRPr="00B14A4B" w:rsidRDefault="00382B5D">
            <w:pPr>
              <w:rPr>
                <w:color w:val="000000" w:themeColor="text1"/>
                <w:lang w:val="de-DE"/>
              </w:rPr>
            </w:pPr>
            <w:r w:rsidRPr="00B14A4B">
              <w:rPr>
                <w:color w:val="000000" w:themeColor="text1"/>
                <w:lang w:val="de-DE"/>
              </w:rPr>
              <w:t>0,2</w:t>
            </w:r>
          </w:p>
        </w:tc>
      </w:tr>
      <w:tr w:rsidR="00B14A4B" w:rsidRPr="00B14A4B" w14:paraId="6C17622B" w14:textId="77777777" w:rsidTr="00B14A4B">
        <w:tc>
          <w:tcPr>
            <w:tcW w:w="6238" w:type="dxa"/>
          </w:tcPr>
          <w:p w14:paraId="6FFDB99E" w14:textId="77777777" w:rsidR="00382B5D" w:rsidRPr="00B14A4B" w:rsidRDefault="00382B5D">
            <w:pPr>
              <w:rPr>
                <w:color w:val="000000" w:themeColor="text1"/>
                <w:lang w:val="de-DE"/>
              </w:rPr>
            </w:pPr>
            <w:bookmarkStart w:id="4" w:name="OLE_LINK7"/>
            <w:bookmarkStart w:id="5" w:name="OLE_LINK8"/>
            <w:r w:rsidRPr="00B14A4B">
              <w:rPr>
                <w:color w:val="000000" w:themeColor="text1"/>
                <w:lang w:val="de-DE"/>
              </w:rPr>
              <w:t>Rummel und Geschäfte: Oktober beginnt</w:t>
            </w:r>
            <w:bookmarkEnd w:id="4"/>
            <w:bookmarkEnd w:id="5"/>
          </w:p>
        </w:tc>
        <w:tc>
          <w:tcPr>
            <w:tcW w:w="7229" w:type="dxa"/>
          </w:tcPr>
          <w:p w14:paraId="73C6E24C" w14:textId="77777777" w:rsidR="00382B5D" w:rsidRPr="00B14A4B" w:rsidRDefault="00382B5D">
            <w:pPr>
              <w:rPr>
                <w:color w:val="000000" w:themeColor="text1"/>
                <w:lang w:val="de-DE"/>
              </w:rPr>
            </w:pPr>
            <w:bookmarkStart w:id="6" w:name="OLE_LINK15"/>
            <w:bookmarkStart w:id="7" w:name="OLE_LINK16"/>
            <w:r w:rsidRPr="00B14A4B">
              <w:rPr>
                <w:color w:val="000000" w:themeColor="text1"/>
                <w:lang w:val="de-DE"/>
              </w:rPr>
              <w:t xml:space="preserve">Der Nordschleswiger, 19. </w:t>
            </w:r>
            <w:proofErr w:type="spellStart"/>
            <w:r w:rsidRPr="00B14A4B">
              <w:rPr>
                <w:color w:val="000000" w:themeColor="text1"/>
                <w:lang w:val="de-DE"/>
              </w:rPr>
              <w:t>september</w:t>
            </w:r>
            <w:proofErr w:type="spellEnd"/>
            <w:r w:rsidRPr="00B14A4B">
              <w:rPr>
                <w:color w:val="000000" w:themeColor="text1"/>
                <w:lang w:val="de-DE"/>
              </w:rPr>
              <w:t xml:space="preserve"> 2011</w:t>
            </w:r>
            <w:bookmarkEnd w:id="6"/>
            <w:bookmarkEnd w:id="7"/>
          </w:p>
        </w:tc>
        <w:tc>
          <w:tcPr>
            <w:tcW w:w="709" w:type="dxa"/>
          </w:tcPr>
          <w:p w14:paraId="2FE48036" w14:textId="77777777" w:rsidR="00382B5D" w:rsidRPr="00B14A4B" w:rsidRDefault="00382B5D">
            <w:pPr>
              <w:rPr>
                <w:color w:val="000000" w:themeColor="text1"/>
                <w:lang w:val="de-DE"/>
              </w:rPr>
            </w:pPr>
            <w:r w:rsidRPr="00B14A4B">
              <w:rPr>
                <w:color w:val="000000" w:themeColor="text1"/>
                <w:lang w:val="de-DE"/>
              </w:rPr>
              <w:t>0,4</w:t>
            </w:r>
          </w:p>
        </w:tc>
      </w:tr>
      <w:tr w:rsidR="00B14A4B" w:rsidRPr="00B14A4B" w14:paraId="4E0339D0" w14:textId="77777777" w:rsidTr="00B14A4B">
        <w:tc>
          <w:tcPr>
            <w:tcW w:w="6238" w:type="dxa"/>
          </w:tcPr>
          <w:p w14:paraId="581E018F" w14:textId="77777777" w:rsidR="00382B5D" w:rsidRPr="00B14A4B" w:rsidRDefault="00382B5D" w:rsidP="00BC717F">
            <w:pPr>
              <w:rPr>
                <w:color w:val="000000" w:themeColor="text1"/>
                <w:lang w:val="de-DE"/>
              </w:rPr>
            </w:pPr>
            <w:r w:rsidRPr="00B14A4B">
              <w:rPr>
                <w:color w:val="000000" w:themeColor="text1"/>
                <w:lang w:val="de-DE"/>
              </w:rPr>
              <w:t>Von allein (sang)</w:t>
            </w:r>
          </w:p>
        </w:tc>
        <w:tc>
          <w:tcPr>
            <w:tcW w:w="7229" w:type="dxa"/>
          </w:tcPr>
          <w:p w14:paraId="122EA132" w14:textId="77777777" w:rsidR="00382B5D" w:rsidRPr="00B14A4B" w:rsidRDefault="00382B5D">
            <w:pPr>
              <w:rPr>
                <w:color w:val="000000" w:themeColor="text1"/>
                <w:lang w:val="de-DE"/>
              </w:rPr>
            </w:pPr>
            <w:r w:rsidRPr="00B14A4B">
              <w:rPr>
                <w:color w:val="000000" w:themeColor="text1"/>
                <w:lang w:val="de-DE"/>
              </w:rPr>
              <w:t>Culcha Candela</w:t>
            </w:r>
          </w:p>
          <w:p w14:paraId="21EAB144" w14:textId="77777777" w:rsidR="00382B5D" w:rsidRPr="00B14A4B" w:rsidRDefault="00382B5D">
            <w:pPr>
              <w:rPr>
                <w:color w:val="000000" w:themeColor="text1"/>
                <w:lang w:val="de-DE"/>
              </w:rPr>
            </w:pPr>
            <w:hyperlink r:id="rId13" w:history="1">
              <w:r w:rsidRPr="00B14A4B">
                <w:rPr>
                  <w:rStyle w:val="Hyperlink"/>
                  <w:color w:val="000000" w:themeColor="text1"/>
                  <w:lang w:val="de-DE"/>
                </w:rPr>
                <w:t>http://www.songtexte.com/songtext/culcha-candela/von-allein-4b961f4a.html</w:t>
              </w:r>
            </w:hyperlink>
          </w:p>
        </w:tc>
        <w:tc>
          <w:tcPr>
            <w:tcW w:w="709" w:type="dxa"/>
          </w:tcPr>
          <w:p w14:paraId="439F36B9" w14:textId="77777777" w:rsidR="00382B5D" w:rsidRPr="00B14A4B" w:rsidRDefault="00382B5D">
            <w:pPr>
              <w:rPr>
                <w:color w:val="000000" w:themeColor="text1"/>
                <w:lang w:val="de-DE"/>
              </w:rPr>
            </w:pPr>
            <w:r w:rsidRPr="00B14A4B">
              <w:rPr>
                <w:color w:val="000000" w:themeColor="text1"/>
                <w:lang w:val="de-DE"/>
              </w:rPr>
              <w:t>1,0</w:t>
            </w:r>
          </w:p>
        </w:tc>
      </w:tr>
      <w:tr w:rsidR="00B14A4B" w:rsidRPr="00B14A4B" w14:paraId="68B35B68" w14:textId="77777777" w:rsidTr="00B14A4B">
        <w:tc>
          <w:tcPr>
            <w:tcW w:w="6238" w:type="dxa"/>
          </w:tcPr>
          <w:p w14:paraId="6CCDBBE6" w14:textId="77777777" w:rsidR="00382B5D" w:rsidRPr="00B14A4B" w:rsidRDefault="00382B5D">
            <w:pPr>
              <w:rPr>
                <w:color w:val="000000" w:themeColor="text1"/>
                <w:lang w:val="de-DE"/>
              </w:rPr>
            </w:pPr>
            <w:proofErr w:type="gramStart"/>
            <w:r w:rsidRPr="00B14A4B">
              <w:rPr>
                <w:color w:val="000000" w:themeColor="text1"/>
                <w:lang w:val="de-DE"/>
              </w:rPr>
              <w:t>Wetten</w:t>
            </w:r>
            <w:proofErr w:type="gramEnd"/>
            <w:r w:rsidRPr="00B14A4B">
              <w:rPr>
                <w:color w:val="000000" w:themeColor="text1"/>
                <w:lang w:val="de-DE"/>
              </w:rPr>
              <w:t xml:space="preserve"> dass…?</w:t>
            </w:r>
          </w:p>
        </w:tc>
        <w:tc>
          <w:tcPr>
            <w:tcW w:w="7229" w:type="dxa"/>
          </w:tcPr>
          <w:p w14:paraId="2BAE5081" w14:textId="77777777" w:rsidR="00382B5D" w:rsidRPr="00B14A4B" w:rsidRDefault="00382B5D">
            <w:pPr>
              <w:rPr>
                <w:color w:val="000000" w:themeColor="text1"/>
                <w:lang w:val="de-DE"/>
              </w:rPr>
            </w:pPr>
            <w:proofErr w:type="gramStart"/>
            <w:r w:rsidRPr="00B14A4B">
              <w:rPr>
                <w:color w:val="000000" w:themeColor="text1"/>
                <w:lang w:val="de-DE"/>
              </w:rPr>
              <w:t>Logo!,</w:t>
            </w:r>
            <w:proofErr w:type="gramEnd"/>
            <w:r w:rsidRPr="00B14A4B">
              <w:rPr>
                <w:color w:val="000000" w:themeColor="text1"/>
                <w:lang w:val="de-DE"/>
              </w:rPr>
              <w:t xml:space="preserve"> </w:t>
            </w:r>
            <w:proofErr w:type="spellStart"/>
            <w:r w:rsidRPr="00B14A4B">
              <w:rPr>
                <w:color w:val="000000" w:themeColor="text1"/>
                <w:lang w:val="de-DE"/>
              </w:rPr>
              <w:t>Gyldendal</w:t>
            </w:r>
            <w:proofErr w:type="spellEnd"/>
            <w:r w:rsidRPr="00B14A4B">
              <w:rPr>
                <w:color w:val="000000" w:themeColor="text1"/>
                <w:lang w:val="de-DE"/>
              </w:rPr>
              <w:t>, 2012</w:t>
            </w:r>
          </w:p>
        </w:tc>
        <w:tc>
          <w:tcPr>
            <w:tcW w:w="709" w:type="dxa"/>
          </w:tcPr>
          <w:p w14:paraId="595338B5" w14:textId="77777777" w:rsidR="00382B5D" w:rsidRPr="00B14A4B" w:rsidRDefault="00382B5D">
            <w:pPr>
              <w:rPr>
                <w:color w:val="000000" w:themeColor="text1"/>
                <w:lang w:val="de-DE"/>
              </w:rPr>
            </w:pPr>
            <w:r w:rsidRPr="00B14A4B">
              <w:rPr>
                <w:color w:val="000000" w:themeColor="text1"/>
                <w:lang w:val="de-DE"/>
              </w:rPr>
              <w:t>1,6</w:t>
            </w:r>
          </w:p>
        </w:tc>
      </w:tr>
    </w:tbl>
    <w:p w14:paraId="071C32D7" w14:textId="77777777" w:rsidR="004832D7" w:rsidRDefault="004832D7"/>
    <w:p w14:paraId="247F95AD" w14:textId="77777777" w:rsidR="00F30947" w:rsidRDefault="00F30947"/>
    <w:p w14:paraId="3B7DF740" w14:textId="6F03FA59" w:rsidR="00F30947" w:rsidRPr="005D2192" w:rsidRDefault="00A022F2" w:rsidP="005D2192">
      <w:pPr>
        <w:jc w:val="center"/>
        <w:rPr>
          <w:rFonts w:ascii="Avenir Next Regular" w:hAnsi="Avenir Next Regular"/>
          <w:sz w:val="56"/>
          <w:szCs w:val="56"/>
          <w:lang w:val="de-DE"/>
        </w:rPr>
      </w:pPr>
      <w:r>
        <w:rPr>
          <w:rFonts w:ascii="Avenir Next Regular" w:hAnsi="Avenir Next Regular"/>
          <w:sz w:val="56"/>
          <w:szCs w:val="56"/>
          <w:lang w:val="de-DE"/>
        </w:rPr>
        <w:t>Das ist Deutschland</w:t>
      </w:r>
      <w:r w:rsidR="00F30947">
        <w:rPr>
          <w:rFonts w:ascii="Avenir Next Regular" w:hAnsi="Avenir Next Regular"/>
          <w:sz w:val="56"/>
          <w:szCs w:val="56"/>
          <w:lang w:val="de-DE"/>
        </w:rPr>
        <w:t xml:space="preserve"> – </w:t>
      </w:r>
      <w:proofErr w:type="spellStart"/>
      <w:r w:rsidR="00F30947">
        <w:rPr>
          <w:rFonts w:ascii="Avenir Next Regular" w:hAnsi="Avenir Next Regular"/>
          <w:sz w:val="56"/>
          <w:szCs w:val="56"/>
          <w:lang w:val="de-DE"/>
        </w:rPr>
        <w:t>tekstforslag</w:t>
      </w:r>
      <w:proofErr w:type="spellEnd"/>
      <w:r w:rsidR="00F30947">
        <w:rPr>
          <w:rFonts w:ascii="Avenir Next Regular" w:hAnsi="Avenir Next Regular"/>
          <w:sz w:val="56"/>
          <w:szCs w:val="56"/>
          <w:lang w:val="de-DE"/>
        </w:rPr>
        <w:t xml:space="preserve"> </w:t>
      </w:r>
      <w:proofErr w:type="spellStart"/>
      <w:r w:rsidR="00F30947">
        <w:rPr>
          <w:rFonts w:ascii="Avenir Next Regular" w:hAnsi="Avenir Next Regular"/>
          <w:sz w:val="56"/>
          <w:szCs w:val="56"/>
          <w:lang w:val="de-DE"/>
        </w:rPr>
        <w:t>uden</w:t>
      </w:r>
      <w:proofErr w:type="spellEnd"/>
      <w:r w:rsidR="00F30947">
        <w:rPr>
          <w:rFonts w:ascii="Avenir Next Regular" w:hAnsi="Avenir Next Regular"/>
          <w:sz w:val="56"/>
          <w:szCs w:val="56"/>
          <w:lang w:val="de-DE"/>
        </w:rPr>
        <w:t xml:space="preserve"> </w:t>
      </w:r>
      <w:proofErr w:type="spellStart"/>
      <w:r w:rsidR="00F30947">
        <w:rPr>
          <w:rFonts w:ascii="Avenir Next Regular" w:hAnsi="Avenir Next Regular"/>
          <w:sz w:val="56"/>
          <w:szCs w:val="56"/>
          <w:lang w:val="de-DE"/>
        </w:rPr>
        <w:t>opgaver</w:t>
      </w:r>
      <w:proofErr w:type="spellEnd"/>
    </w:p>
    <w:tbl>
      <w:tblPr>
        <w:tblStyle w:val="Tabel-Gitter"/>
        <w:tblW w:w="141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238"/>
        <w:gridCol w:w="7229"/>
        <w:gridCol w:w="709"/>
      </w:tblGrid>
      <w:tr w:rsidR="00F30947" w:rsidRPr="003811D7" w14:paraId="2C22CA74" w14:textId="77777777" w:rsidTr="005D2192">
        <w:tc>
          <w:tcPr>
            <w:tcW w:w="6238" w:type="dxa"/>
            <w:shd w:val="clear" w:color="auto" w:fill="A6A6A6" w:themeFill="background1" w:themeFillShade="A6"/>
          </w:tcPr>
          <w:p w14:paraId="37944BC7" w14:textId="7806778D" w:rsidR="005D2192" w:rsidRPr="003811D7" w:rsidRDefault="00F30947" w:rsidP="005D1B39">
            <w:pPr>
              <w:rPr>
                <w:b/>
                <w:lang w:val="de-DE"/>
              </w:rPr>
            </w:pPr>
            <w:proofErr w:type="spellStart"/>
            <w:r w:rsidRPr="003811D7">
              <w:rPr>
                <w:b/>
                <w:lang w:val="de-DE"/>
              </w:rPr>
              <w:lastRenderedPageBreak/>
              <w:t>Tekst</w:t>
            </w:r>
            <w:r>
              <w:rPr>
                <w:b/>
                <w:lang w:val="de-DE"/>
              </w:rPr>
              <w:t>er</w:t>
            </w:r>
            <w:proofErr w:type="spellEnd"/>
          </w:p>
        </w:tc>
        <w:tc>
          <w:tcPr>
            <w:tcW w:w="7229" w:type="dxa"/>
            <w:shd w:val="clear" w:color="auto" w:fill="A6A6A6" w:themeFill="background1" w:themeFillShade="A6"/>
          </w:tcPr>
          <w:p w14:paraId="7F694A1E" w14:textId="4CA3805C" w:rsidR="00CC3069" w:rsidRPr="00CC3069" w:rsidRDefault="00F30947" w:rsidP="00CC3069">
            <w:pPr>
              <w:rPr>
                <w:lang w:val="de-DE"/>
              </w:rPr>
            </w:pPr>
            <w:proofErr w:type="spellStart"/>
            <w:r w:rsidRPr="003811D7">
              <w:rPr>
                <w:b/>
                <w:lang w:val="de-DE"/>
              </w:rPr>
              <w:t>Kilde</w:t>
            </w:r>
            <w:r>
              <w:rPr>
                <w:b/>
                <w:lang w:val="de-DE"/>
              </w:rPr>
              <w:t>oplysninger</w:t>
            </w:r>
            <w:proofErr w:type="spellEnd"/>
          </w:p>
          <w:p w14:paraId="4F2BD806" w14:textId="77777777" w:rsidR="00CC3069" w:rsidRPr="00CC3069" w:rsidRDefault="00CC3069" w:rsidP="00CC3069">
            <w:pPr>
              <w:rPr>
                <w:lang w:val="de-DE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600B4A00" w14:textId="77777777" w:rsidR="00F30947" w:rsidRPr="003811D7" w:rsidRDefault="00F30947" w:rsidP="005D1B39">
            <w:pPr>
              <w:rPr>
                <w:b/>
                <w:lang w:val="de-DE"/>
              </w:rPr>
            </w:pPr>
            <w:proofErr w:type="spellStart"/>
            <w:r w:rsidRPr="003811D7">
              <w:rPr>
                <w:b/>
                <w:lang w:val="de-DE"/>
              </w:rPr>
              <w:t>Ns</w:t>
            </w:r>
            <w:proofErr w:type="spellEnd"/>
            <w:r w:rsidRPr="003811D7">
              <w:rPr>
                <w:b/>
                <w:lang w:val="de-DE"/>
              </w:rPr>
              <w:t>.</w:t>
            </w:r>
          </w:p>
        </w:tc>
      </w:tr>
      <w:tr w:rsidR="00F30947" w:rsidRPr="003F4228" w14:paraId="3D273741" w14:textId="77777777" w:rsidTr="005D2192">
        <w:tc>
          <w:tcPr>
            <w:tcW w:w="6238" w:type="dxa"/>
          </w:tcPr>
          <w:p w14:paraId="4DBD7F8F" w14:textId="64762B01" w:rsidR="00F30947" w:rsidRPr="003F4228" w:rsidRDefault="00F30947" w:rsidP="005D1B39">
            <w:pPr>
              <w:rPr>
                <w:highlight w:val="yellow"/>
                <w:lang w:val="de-DE"/>
              </w:rPr>
            </w:pPr>
            <w:r w:rsidRPr="004832D7">
              <w:rPr>
                <w:lang w:val="de-DE"/>
              </w:rPr>
              <w:t>Oktoberfest-Chef zufrieden – 6,9 Millionen Maß Bier leer</w:t>
            </w:r>
          </w:p>
        </w:tc>
        <w:tc>
          <w:tcPr>
            <w:tcW w:w="7229" w:type="dxa"/>
          </w:tcPr>
          <w:p w14:paraId="79D36C5C" w14:textId="347AFCBB" w:rsidR="00CC3069" w:rsidRPr="00757218" w:rsidRDefault="00F30947" w:rsidP="00CC3069">
            <w:pPr>
              <w:rPr>
                <w:lang w:val="de-DE"/>
              </w:rPr>
            </w:pPr>
            <w:r w:rsidRPr="00C83B93">
              <w:rPr>
                <w:lang w:val="de-DE"/>
              </w:rPr>
              <w:t xml:space="preserve">Der Nordschleswiger, 8. </w:t>
            </w:r>
            <w:proofErr w:type="spellStart"/>
            <w:r w:rsidRPr="00C83B93">
              <w:rPr>
                <w:lang w:val="de-DE"/>
              </w:rPr>
              <w:t>oktober</w:t>
            </w:r>
            <w:proofErr w:type="spellEnd"/>
            <w:r w:rsidRPr="00C83B93">
              <w:rPr>
                <w:lang w:val="de-DE"/>
              </w:rPr>
              <w:t xml:space="preserve"> 2012</w:t>
            </w:r>
          </w:p>
        </w:tc>
        <w:tc>
          <w:tcPr>
            <w:tcW w:w="709" w:type="dxa"/>
          </w:tcPr>
          <w:p w14:paraId="3EF0F657" w14:textId="0D1DC130" w:rsidR="00F30947" w:rsidRPr="003F4228" w:rsidRDefault="00F30947" w:rsidP="005D1B39">
            <w:pPr>
              <w:rPr>
                <w:highlight w:val="yellow"/>
                <w:lang w:val="de-DE"/>
              </w:rPr>
            </w:pPr>
            <w:r>
              <w:rPr>
                <w:lang w:val="de-DE"/>
              </w:rPr>
              <w:t>0,7</w:t>
            </w:r>
          </w:p>
        </w:tc>
      </w:tr>
      <w:tr w:rsidR="001B24EF" w:rsidRPr="004832D7" w14:paraId="079AE45F" w14:textId="77777777" w:rsidTr="005D2192">
        <w:tc>
          <w:tcPr>
            <w:tcW w:w="6238" w:type="dxa"/>
          </w:tcPr>
          <w:p w14:paraId="3695A045" w14:textId="77777777" w:rsidR="001B24EF" w:rsidRPr="00F30947" w:rsidRDefault="001B24EF" w:rsidP="00DC389E">
            <w:pPr>
              <w:rPr>
                <w:lang w:val="de-DE"/>
              </w:rPr>
            </w:pPr>
            <w:r w:rsidRPr="00F30947">
              <w:rPr>
                <w:lang w:val="de-DE"/>
              </w:rPr>
              <w:t>Multikultur</w:t>
            </w:r>
          </w:p>
        </w:tc>
        <w:tc>
          <w:tcPr>
            <w:tcW w:w="7229" w:type="dxa"/>
          </w:tcPr>
          <w:p w14:paraId="253247C4" w14:textId="2E9AA643" w:rsidR="00CC3069" w:rsidRPr="00CC3069" w:rsidRDefault="001B24EF" w:rsidP="00CC3069">
            <w:pPr>
              <w:rPr>
                <w:lang w:val="de-DE"/>
              </w:rPr>
            </w:pPr>
            <w:proofErr w:type="gramStart"/>
            <w:r w:rsidRPr="00F30947">
              <w:rPr>
                <w:lang w:val="de-DE"/>
              </w:rPr>
              <w:t>Logo!,</w:t>
            </w:r>
            <w:proofErr w:type="gramEnd"/>
            <w:r w:rsidRPr="00F30947">
              <w:rPr>
                <w:lang w:val="de-DE"/>
              </w:rPr>
              <w:t xml:space="preserve"> </w:t>
            </w:r>
            <w:proofErr w:type="spellStart"/>
            <w:r w:rsidRPr="00F30947">
              <w:rPr>
                <w:lang w:val="de-DE"/>
              </w:rPr>
              <w:t>Gyldendal</w:t>
            </w:r>
            <w:proofErr w:type="spellEnd"/>
            <w:r w:rsidRPr="00F30947">
              <w:rPr>
                <w:lang w:val="de-DE"/>
              </w:rPr>
              <w:t>, 2012</w:t>
            </w:r>
          </w:p>
        </w:tc>
        <w:tc>
          <w:tcPr>
            <w:tcW w:w="709" w:type="dxa"/>
          </w:tcPr>
          <w:p w14:paraId="14F7F5BC" w14:textId="77777777" w:rsidR="001B24EF" w:rsidRPr="00F30947" w:rsidRDefault="001B24EF" w:rsidP="00DC389E">
            <w:pPr>
              <w:rPr>
                <w:lang w:val="de-DE"/>
              </w:rPr>
            </w:pPr>
            <w:r w:rsidRPr="00F30947">
              <w:rPr>
                <w:lang w:val="de-DE"/>
              </w:rPr>
              <w:t>1,3</w:t>
            </w:r>
          </w:p>
        </w:tc>
      </w:tr>
    </w:tbl>
    <w:p w14:paraId="5CE4BDCC" w14:textId="710602CC" w:rsidR="003F35AD" w:rsidRDefault="003F35AD"/>
    <w:sectPr w:rsidR="003F35AD" w:rsidSect="00F33D93">
      <w:footerReference w:type="default" r:id="rId14"/>
      <w:pgSz w:w="16840" w:h="11901" w:orient="landscape"/>
      <w:pgMar w:top="1022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E25A6" w14:textId="77777777" w:rsidR="00F33D93" w:rsidRDefault="00F33D93" w:rsidP="008858E9">
      <w:r>
        <w:separator/>
      </w:r>
    </w:p>
  </w:endnote>
  <w:endnote w:type="continuationSeparator" w:id="0">
    <w:p w14:paraId="7494098F" w14:textId="77777777" w:rsidR="00F33D93" w:rsidRDefault="00F33D93" w:rsidP="0088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 Regular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B1455" w14:textId="14C188AE" w:rsidR="008858E9" w:rsidRDefault="008858E9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0AD723" wp14:editId="57D7179E">
              <wp:simplePos x="0" y="0"/>
              <wp:positionH relativeFrom="column">
                <wp:posOffset>-685800</wp:posOffset>
              </wp:positionH>
              <wp:positionV relativeFrom="paragraph">
                <wp:posOffset>192405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636E0F2" w14:textId="77777777" w:rsidR="008858E9" w:rsidRPr="000448B5" w:rsidRDefault="008858E9" w:rsidP="008858E9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42607762" w14:textId="77777777" w:rsidR="008858E9" w:rsidRPr="0029091A" w:rsidRDefault="008858E9" w:rsidP="008858E9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AD723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6" type="#_x0000_t202" style="position:absolute;margin-left:-54pt;margin-top:15.1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" filled="f" stroked="f">
              <v:textbox>
                <w:txbxContent>
                  <w:p w14:paraId="4636E0F2" w14:textId="77777777" w:rsidR="008858E9" w:rsidRPr="000448B5" w:rsidRDefault="008858E9" w:rsidP="008858E9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42607762" w14:textId="77777777" w:rsidR="008858E9" w:rsidRPr="0029091A" w:rsidRDefault="008858E9" w:rsidP="008858E9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EE93A30" wp14:editId="25DA0E71">
          <wp:simplePos x="0" y="0"/>
          <wp:positionH relativeFrom="column">
            <wp:posOffset>8458200</wp:posOffset>
          </wp:positionH>
          <wp:positionV relativeFrom="paragraph">
            <wp:posOffset>-264795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C9B43" w14:textId="77777777" w:rsidR="00F33D93" w:rsidRDefault="00F33D93" w:rsidP="008858E9">
      <w:r>
        <w:separator/>
      </w:r>
    </w:p>
  </w:footnote>
  <w:footnote w:type="continuationSeparator" w:id="0">
    <w:p w14:paraId="698D5EAD" w14:textId="77777777" w:rsidR="00F33D93" w:rsidRDefault="00F33D93" w:rsidP="00885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D7"/>
    <w:rsid w:val="00064EEC"/>
    <w:rsid w:val="00085E26"/>
    <w:rsid w:val="00092164"/>
    <w:rsid w:val="000D1082"/>
    <w:rsid w:val="001B0638"/>
    <w:rsid w:val="001B24EF"/>
    <w:rsid w:val="002B2D05"/>
    <w:rsid w:val="002B2D62"/>
    <w:rsid w:val="002B3E1B"/>
    <w:rsid w:val="002E15C7"/>
    <w:rsid w:val="00316034"/>
    <w:rsid w:val="003321CD"/>
    <w:rsid w:val="003811D7"/>
    <w:rsid w:val="00382B5D"/>
    <w:rsid w:val="003E0B3F"/>
    <w:rsid w:val="003F35AD"/>
    <w:rsid w:val="003F39B6"/>
    <w:rsid w:val="003F4228"/>
    <w:rsid w:val="00420161"/>
    <w:rsid w:val="004661ED"/>
    <w:rsid w:val="004832D7"/>
    <w:rsid w:val="004C585E"/>
    <w:rsid w:val="004D7F95"/>
    <w:rsid w:val="004E498D"/>
    <w:rsid w:val="004F7A63"/>
    <w:rsid w:val="0051206F"/>
    <w:rsid w:val="00512B67"/>
    <w:rsid w:val="005334DD"/>
    <w:rsid w:val="0057737A"/>
    <w:rsid w:val="00590AC6"/>
    <w:rsid w:val="005A3126"/>
    <w:rsid w:val="005B5888"/>
    <w:rsid w:val="005D2192"/>
    <w:rsid w:val="006B40B7"/>
    <w:rsid w:val="006F27DE"/>
    <w:rsid w:val="00757218"/>
    <w:rsid w:val="007573D9"/>
    <w:rsid w:val="007D3A26"/>
    <w:rsid w:val="007D591A"/>
    <w:rsid w:val="007E0BD0"/>
    <w:rsid w:val="007F626A"/>
    <w:rsid w:val="00827C7A"/>
    <w:rsid w:val="008536D6"/>
    <w:rsid w:val="008858E9"/>
    <w:rsid w:val="008B7DA2"/>
    <w:rsid w:val="00905AE2"/>
    <w:rsid w:val="00943D7E"/>
    <w:rsid w:val="009A3FEE"/>
    <w:rsid w:val="00A022F2"/>
    <w:rsid w:val="00A33A77"/>
    <w:rsid w:val="00B14A4B"/>
    <w:rsid w:val="00B8316A"/>
    <w:rsid w:val="00BC2392"/>
    <w:rsid w:val="00BC717F"/>
    <w:rsid w:val="00BE5E2F"/>
    <w:rsid w:val="00C27188"/>
    <w:rsid w:val="00C70B93"/>
    <w:rsid w:val="00CC3069"/>
    <w:rsid w:val="00CC7F7C"/>
    <w:rsid w:val="00CE5AED"/>
    <w:rsid w:val="00D75DA6"/>
    <w:rsid w:val="00E75BBD"/>
    <w:rsid w:val="00F04134"/>
    <w:rsid w:val="00F30947"/>
    <w:rsid w:val="00F33D93"/>
    <w:rsid w:val="00FB26C5"/>
    <w:rsid w:val="00FF3CD3"/>
    <w:rsid w:val="2E141D47"/>
    <w:rsid w:val="48E347D2"/>
    <w:rsid w:val="6783212F"/>
    <w:rsid w:val="6F56341E"/>
    <w:rsid w:val="728C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15D34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83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rsid w:val="00C27188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8858E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858E9"/>
  </w:style>
  <w:style w:type="paragraph" w:styleId="Sidefod">
    <w:name w:val="footer"/>
    <w:basedOn w:val="Normal"/>
    <w:link w:val="SidefodTegn"/>
    <w:uiPriority w:val="99"/>
    <w:unhideWhenUsed/>
    <w:rsid w:val="008858E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858E9"/>
  </w:style>
  <w:style w:type="paragraph" w:styleId="NormalWeb">
    <w:name w:val="Normal (Web)"/>
    <w:basedOn w:val="Normal"/>
    <w:uiPriority w:val="99"/>
    <w:semiHidden/>
    <w:unhideWhenUsed/>
    <w:rsid w:val="008858E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4D7F95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rsid w:val="004D7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ongtexte.com/songtext/culcha-candela/von-allein-4b961f4a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sQsN7BHGNR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adische-zeitung.de/erklaers-mir/erklaer-s-mir-was-ist-ein-schlager--14521773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gdf.dk/zusammen-lernen/deutschland/das-oktoberfes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8" ma:contentTypeDescription="Opret et nyt dokument." ma:contentTypeScope="" ma:versionID="3f8f0641b14dcb91a86c986e2361be80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deff78ed54bac3f6318a621bce468371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145280c7-ebea-4af8-ac78-db571eaf0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1fc615-cd7c-4ce8-a704-cb15f1b9bfbd}" ma:internalName="TaxCatchAll" ma:showField="CatchAllData" ma:web="61e3f952-e1d8-47ab-b11a-0bc99d20b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f4eec4-55a9-4cd5-873d-239835961613">
      <Terms xmlns="http://schemas.microsoft.com/office/infopath/2007/PartnerControls"/>
    </lcf76f155ced4ddcb4097134ff3c332f>
    <TaxCatchAll xmlns="61e3f952-e1d8-47ab-b11a-0bc99d20b4f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665C7B-16C2-460A-B549-FFDCFFEE8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969325-A438-4C4B-BB0C-A326E429CD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3098EC-0CD6-4A7F-B9C8-40CD1F0084C1}">
  <ds:schemaRefs>
    <ds:schemaRef ds:uri="http://schemas.microsoft.com/office/2006/metadata/properties"/>
    <ds:schemaRef ds:uri="http://schemas.microsoft.com/office/infopath/2007/PartnerControls"/>
    <ds:schemaRef ds:uri="5ef4eec4-55a9-4cd5-873d-239835961613"/>
    <ds:schemaRef ds:uri="61e3f952-e1d8-47ab-b11a-0bc99d20b4fd"/>
  </ds:schemaRefs>
</ds:datastoreItem>
</file>

<file path=customXml/itemProps4.xml><?xml version="1.0" encoding="utf-8"?>
<ds:datastoreItem xmlns:ds="http://schemas.openxmlformats.org/officeDocument/2006/customXml" ds:itemID="{FDB97797-49CB-4E94-9030-A5E594859E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1805</Characters>
  <Application>Microsoft Office Word</Application>
  <DocSecurity>0</DocSecurity>
  <Lines>15</Lines>
  <Paragraphs>4</Paragraphs>
  <ScaleCrop>false</ScaleCrop>
  <Company>Bjergsnæsskolen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Anne Nørgaard Revsholm</cp:lastModifiedBy>
  <cp:revision>2</cp:revision>
  <cp:lastPrinted>2015-01-14T13:04:00Z</cp:lastPrinted>
  <dcterms:created xsi:type="dcterms:W3CDTF">2024-12-06T19:57:00Z</dcterms:created>
  <dcterms:modified xsi:type="dcterms:W3CDTF">2024-12-06T19:57:00Z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  <property fmtid="{D5CDD505-2E9C-101B-9397-08002B2CF9AE}" pid="3" name="MediaServiceImageTags">
    <vt:lpwstr/>
  </property>
</Properties>
</file>